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7C95CBE3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12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05B007C8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E703F6" w:rsidRPr="00E703F6">
        <w:rPr>
          <w:rStyle w:val="Uwydatnienie"/>
          <w:rFonts w:asciiTheme="minorHAnsi" w:hAnsiTheme="minorHAnsi" w:cstheme="minorHAnsi"/>
          <w:color w:val="000000" w:themeColor="text1"/>
        </w:rPr>
        <w:t>Twardogóra Sycowska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PGE Energetyka Kolejowa Operator Sp. z </w:t>
      </w:r>
      <w:proofErr w:type="spellStart"/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o.o</w:t>
      </w:r>
      <w:proofErr w:type="spellEnd"/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Kolejowa Operator Sp. z </w:t>
            </w:r>
            <w:proofErr w:type="spellStart"/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Kolejowa Operator Sp. z </w:t>
            </w:r>
            <w:proofErr w:type="spellStart"/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6ED455A4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E703F6" w:rsidRPr="00E703F6">
              <w:rPr>
                <w:rFonts w:eastAsia="Calibri"/>
                <w:sz w:val="22"/>
                <w:szCs w:val="22"/>
              </w:rPr>
              <w:t>Twardogóra Sycowska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6F1529E2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E703F6" w:rsidRPr="00E703F6">
              <w:rPr>
                <w:rFonts w:cstheme="minorHAnsi"/>
                <w:color w:val="000000"/>
                <w:sz w:val="22"/>
                <w:szCs w:val="22"/>
              </w:rPr>
              <w:t>Twardogóra Sycowska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2FFE78DE" w:rsidR="004D013C" w:rsidRPr="00E573D4" w:rsidRDefault="00085F82" w:rsidP="00E703F6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E703F6" w:rsidRPr="00E703F6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51.3599679700001</w:t>
            </w:r>
            <w:r w:rsidR="00F378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E703F6" w:rsidRPr="00E703F6">
              <w:rPr>
                <w:rFonts w:cstheme="minorHAnsi"/>
                <w:sz w:val="22"/>
                <w:szCs w:val="22"/>
              </w:rPr>
              <w:t>17.4548966670001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732A0845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E703F6" w:rsidRPr="00E703F6">
        <w:rPr>
          <w:rFonts w:eastAsia="Calibri" w:cstheme="minorHAnsi"/>
        </w:rPr>
        <w:t>Twardogóra Sycowska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73EF8497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</w:p>
    <w:p w14:paraId="41B96CEE" w14:textId="76FE92EA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07B2295D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E703F6" w:rsidRPr="00E703F6">
        <w:rPr>
          <w:rFonts w:cstheme="minorHAnsi"/>
          <w:i/>
          <w:iCs/>
        </w:rPr>
        <w:t>Twardogóra Sycowska</w:t>
      </w:r>
    </w:p>
    <w:p w14:paraId="2F997E33" w14:textId="635FEBE0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E703F6" w:rsidRPr="00E703F6">
        <w:rPr>
          <w:rFonts w:cstheme="minorHAnsi"/>
          <w:i/>
          <w:iCs/>
        </w:rPr>
        <w:t>Twardogóra Sycowska</w:t>
      </w:r>
    </w:p>
    <w:p w14:paraId="1C6EE3A6" w14:textId="77777777" w:rsidR="00085F82" w:rsidRPr="0095730C" w:rsidRDefault="00085F82" w:rsidP="006C4A95">
      <w:pPr>
        <w:ind w:left="284"/>
        <w:rPr>
          <w:rFonts w:cstheme="minorHAnsi"/>
          <w:i/>
          <w:iCs/>
        </w:rPr>
      </w:pP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94B97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63DDF"/>
    <w:rsid w:val="00971D5C"/>
    <w:rsid w:val="0097220C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03F6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Twardogóra Sycowska.docx</dmsv2BaseFileName>
    <dmsv2BaseDisplayName xmlns="http://schemas.microsoft.com/sharepoint/v3">OPZ Termomodernizacja PT Twardogóra Sycowska</dmsv2BaseDisplayName>
    <dmsv2SWPP2ObjectNumber xmlns="http://schemas.microsoft.com/sharepoint/v3" xsi:nil="true"/>
    <dmsv2SWPP2SumMD5 xmlns="http://schemas.microsoft.com/sharepoint/v3">0a2bb5b48cfddf1f5b07d0ead8ee5d0d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24137839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JEUP5JKVCYQC-1092029480-11405</_dlc_DocId>
    <_dlc_DocIdUrl xmlns="a19cb1c7-c5c7-46d4-85ae-d83685407bba">
      <Url>https://swpp2.dms.gkpge.pl/sites/41/_layouts/15/DocIdRedir.aspx?ID=JEUP5JKVCYQC-1092029480-11405</Url>
      <Description>JEUP5JKVCYQC-1092029480-11405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0C062-4B92-4FB7-9646-5282C9D3756C}"/>
</file>

<file path=customXml/itemProps5.xml><?xml version="1.0" encoding="utf-8"?>
<ds:datastoreItem xmlns:ds="http://schemas.openxmlformats.org/officeDocument/2006/customXml" ds:itemID="{2D82258B-EEDA-4A70-A4E3-58F638A9CD13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319</TotalTime>
  <Pages>2</Pages>
  <Words>430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48</cp:revision>
  <cp:lastPrinted>2023-08-21T07:51:00Z</cp:lastPrinted>
  <dcterms:created xsi:type="dcterms:W3CDTF">2024-08-06T11:51:00Z</dcterms:created>
  <dcterms:modified xsi:type="dcterms:W3CDTF">2026-01-12T14:57:00Z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d657137b-9711-4f88-9e30-c4ea23e3c53c</vt:lpwstr>
  </property>
</Properties>
</file>